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584" w:tblpY="482"/>
        <w:tblOverlap w:val="never"/>
        <w:tblW w:w="9360" w:type="dxa"/>
        <w:tblLayout w:type="fixed"/>
        <w:tblLook w:val="04A0" w:firstRow="1" w:lastRow="0" w:firstColumn="1" w:lastColumn="0" w:noHBand="0" w:noVBand="1"/>
      </w:tblPr>
      <w:tblGrid>
        <w:gridCol w:w="2070"/>
        <w:gridCol w:w="7290"/>
      </w:tblGrid>
      <w:tr w:rsidR="003D5C14" w14:paraId="7D18C3CB" w14:textId="77777777" w:rsidTr="00FF70F5">
        <w:trPr>
          <w:trHeight w:val="1452"/>
        </w:trPr>
        <w:tc>
          <w:tcPr>
            <w:tcW w:w="2070" w:type="dxa"/>
            <w:shd w:val="clear" w:color="auto" w:fill="auto"/>
          </w:tcPr>
          <w:p w14:paraId="3229893F" w14:textId="7C841BFB" w:rsidR="003D5C14" w:rsidRDefault="004E525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AA7AE07" wp14:editId="03DF03BC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82550</wp:posOffset>
                  </wp:positionV>
                  <wp:extent cx="1177290" cy="452755"/>
                  <wp:effectExtent l="0" t="0" r="3810" b="444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90" w:type="dxa"/>
            <w:shd w:val="clear" w:color="auto" w:fill="auto"/>
          </w:tcPr>
          <w:p w14:paraId="7E82F1C0" w14:textId="69AEF3D9" w:rsidR="003D5C14" w:rsidRPr="00900838" w:rsidRDefault="005F7244">
            <w:pPr>
              <w:spacing w:after="0"/>
              <w:jc w:val="both"/>
              <w:rPr>
                <w:rFonts w:asciiTheme="majorHAnsi" w:hAnsiTheme="majorHAnsi" w:cstheme="majorHAnsi"/>
                <w:b/>
                <w:spacing w:val="-14"/>
                <w:sz w:val="26"/>
                <w:szCs w:val="26"/>
                <w:lang w:val="pt-BR"/>
              </w:rPr>
            </w:pPr>
            <w:r w:rsidRPr="005F7244">
              <w:rPr>
                <w:rFonts w:asciiTheme="majorHAnsi" w:hAnsiTheme="majorHAnsi" w:cstheme="majorHAnsi"/>
                <w:b/>
                <w:noProof/>
                <w:spacing w:val="-14"/>
                <w:sz w:val="26"/>
                <w:szCs w:val="26"/>
              </w:rPr>
              <w:drawing>
                <wp:anchor distT="0" distB="0" distL="114300" distR="114300" simplePos="0" relativeHeight="251668480" behindDoc="0" locked="0" layoutInCell="1" allowOverlap="1" wp14:anchorId="203F79ED" wp14:editId="1896C189">
                  <wp:simplePos x="0" y="0"/>
                  <wp:positionH relativeFrom="column">
                    <wp:posOffset>3580765</wp:posOffset>
                  </wp:positionH>
                  <wp:positionV relativeFrom="paragraph">
                    <wp:posOffset>0</wp:posOffset>
                  </wp:positionV>
                  <wp:extent cx="860613" cy="715992"/>
                  <wp:effectExtent l="0" t="0" r="0" b="8255"/>
                  <wp:wrapSquare wrapText="bothSides"/>
                  <wp:docPr id="1" name="Picture 1" descr="D:\A VIETTEL PAY\DICH VU THU HO\TRUONG DAI HOC KHTN\HINH ANH\dai_hoc_khoa_hoc_tu_nhien_dhqg-hc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 VIETTEL PAY\DICH VU THU HO\TRUONG DAI HOC KHTN\HINH ANH\dai_hoc_khoa_hoc_tu_nhien_dhqg-hc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613" cy="715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6E12" w:rsidRPr="00900838">
              <w:rPr>
                <w:rFonts w:asciiTheme="majorHAnsi" w:hAnsiTheme="majorHAnsi" w:cstheme="majorHAnsi"/>
                <w:b/>
                <w:spacing w:val="-14"/>
                <w:sz w:val="26"/>
                <w:szCs w:val="26"/>
                <w:lang w:val="pt-BR"/>
              </w:rPr>
              <w:t>TẬP ĐOÀN CÔNG NGHIỆP – VIỄN THÔNG QUÂN ĐỘI</w:t>
            </w:r>
          </w:p>
          <w:p w14:paraId="008157FA" w14:textId="4D893B09" w:rsidR="003D5C14" w:rsidRPr="009E4049" w:rsidRDefault="005F4B60" w:rsidP="009E4049">
            <w:pPr>
              <w:spacing w:after="0"/>
              <w:jc w:val="both"/>
              <w:rPr>
                <w:rFonts w:asciiTheme="majorHAnsi" w:hAnsiTheme="majorHAnsi" w:cstheme="majorHAnsi"/>
                <w:b/>
                <w:spacing w:val="-14"/>
                <w:sz w:val="26"/>
                <w:szCs w:val="26"/>
                <w:lang w:val="en"/>
              </w:rPr>
            </w:pPr>
            <w:r w:rsidRPr="00900838">
              <w:rPr>
                <w:rFonts w:asciiTheme="majorHAnsi" w:hAnsiTheme="majorHAnsi" w:cstheme="majorHAnsi"/>
                <w:b/>
                <w:spacing w:val="-14"/>
                <w:sz w:val="26"/>
                <w:szCs w:val="26"/>
                <w:lang w:val="pt-BR"/>
              </w:rPr>
              <w:t xml:space="preserve">                 </w:t>
            </w:r>
            <w:r w:rsidR="00900838">
              <w:rPr>
                <w:rFonts w:asciiTheme="majorHAnsi" w:hAnsiTheme="majorHAnsi" w:cstheme="majorHAnsi"/>
                <w:b/>
                <w:spacing w:val="-14"/>
                <w:sz w:val="26"/>
                <w:szCs w:val="26"/>
                <w:lang w:val="pt-BR"/>
              </w:rPr>
              <w:t xml:space="preserve">  </w:t>
            </w:r>
            <w:r w:rsidR="00156E12" w:rsidRPr="00900838">
              <w:rPr>
                <w:rFonts w:asciiTheme="majorHAnsi" w:hAnsiTheme="majorHAnsi" w:cstheme="majorHAnsi"/>
                <w:b/>
                <w:spacing w:val="-14"/>
                <w:sz w:val="26"/>
                <w:szCs w:val="26"/>
                <w:lang w:val="pt-BR"/>
              </w:rPr>
              <w:t>VIETTEL THÀNH PHỐ</w:t>
            </w:r>
            <w:r w:rsidR="00156E12" w:rsidRPr="00900838">
              <w:rPr>
                <w:rFonts w:asciiTheme="majorHAnsi" w:hAnsiTheme="majorHAnsi" w:cstheme="majorHAnsi"/>
                <w:b/>
                <w:spacing w:val="-14"/>
                <w:sz w:val="26"/>
                <w:szCs w:val="26"/>
                <w:lang w:val="en"/>
              </w:rPr>
              <w:t xml:space="preserve"> HỒ CHÍ MINH</w:t>
            </w:r>
            <w:r w:rsidR="00D90582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</w:tbl>
    <w:p w14:paraId="3A1C48DF" w14:textId="057235BC" w:rsidR="003D5C14" w:rsidRPr="00FF461C" w:rsidRDefault="00900838" w:rsidP="00D90582">
      <w:pPr>
        <w:spacing w:after="0" w:line="26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461C">
        <w:rPr>
          <w:rFonts w:ascii="Times New Roman" w:hAnsi="Times New Roman" w:cs="Times New Roman"/>
          <w:b/>
          <w:color w:val="FF0000"/>
          <w:sz w:val="28"/>
          <w:szCs w:val="28"/>
        </w:rPr>
        <w:t>HƯỚNG DẪN THANH TOÁN HỌC PHÍ QUA APP VIETTEL</w:t>
      </w:r>
      <w:r w:rsidR="00410CC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MONEY</w:t>
      </w:r>
    </w:p>
    <w:p w14:paraId="6A245745" w14:textId="3CC66019" w:rsidR="00900838" w:rsidRDefault="00900838">
      <w:pPr>
        <w:spacing w:after="0" w:line="252" w:lineRule="auto"/>
        <w:ind w:firstLine="567"/>
        <w:jc w:val="both"/>
        <w:rPr>
          <w:rFonts w:ascii="Times New Roman" w:hAnsi="Times New Roman" w:cs="Times New Roman"/>
          <w:spacing w:val="-14"/>
          <w:sz w:val="28"/>
          <w:szCs w:val="28"/>
          <w:lang w:val="pt-BR"/>
        </w:rPr>
      </w:pPr>
    </w:p>
    <w:p w14:paraId="0F34DE1E" w14:textId="0FE21073" w:rsidR="007C0983" w:rsidRPr="00217BDB" w:rsidRDefault="007C0983" w:rsidP="00617981">
      <w:pPr>
        <w:pStyle w:val="ListParagraph"/>
        <w:numPr>
          <w:ilvl w:val="0"/>
          <w:numId w:val="1"/>
        </w:numPr>
        <w:spacing w:after="0" w:line="252" w:lineRule="auto"/>
        <w:ind w:left="426" w:hanging="426"/>
        <w:jc w:val="both"/>
        <w:rPr>
          <w:b/>
          <w:color w:val="000000" w:themeColor="text1"/>
          <w:spacing w:val="-14"/>
          <w:lang w:val="pt-BR"/>
        </w:rPr>
      </w:pPr>
      <w:r w:rsidRPr="00217BDB">
        <w:rPr>
          <w:b/>
          <w:color w:val="000000" w:themeColor="text1"/>
          <w:spacing w:val="-14"/>
          <w:lang w:val="pt-BR"/>
        </w:rPr>
        <w:t xml:space="preserve">Các bước cài đặt và đăng ký sử dụng </w:t>
      </w:r>
      <w:r w:rsidR="00850E97" w:rsidRPr="00217BDB">
        <w:rPr>
          <w:b/>
          <w:color w:val="000000" w:themeColor="text1"/>
          <w:spacing w:val="-14"/>
          <w:lang w:val="pt-BR"/>
        </w:rPr>
        <w:t>app Viettel</w:t>
      </w:r>
      <w:r w:rsidR="003F1257">
        <w:rPr>
          <w:b/>
          <w:color w:val="000000" w:themeColor="text1"/>
          <w:spacing w:val="-14"/>
          <w:lang w:val="pt-BR"/>
        </w:rPr>
        <w:t xml:space="preserve"> Money</w:t>
      </w:r>
      <w:r w:rsidRPr="00217BDB">
        <w:rPr>
          <w:b/>
          <w:color w:val="000000" w:themeColor="text1"/>
          <w:spacing w:val="-14"/>
          <w:lang w:val="pt-BR"/>
        </w:rPr>
        <w:t>:</w:t>
      </w:r>
    </w:p>
    <w:p w14:paraId="7A39D586" w14:textId="3FE8E5AC" w:rsidR="00702B01" w:rsidRPr="00702B01" w:rsidRDefault="00702B01" w:rsidP="00CE7E89">
      <w:pPr>
        <w:pStyle w:val="ListParagraph"/>
        <w:numPr>
          <w:ilvl w:val="0"/>
          <w:numId w:val="6"/>
        </w:numPr>
        <w:spacing w:after="0" w:line="252" w:lineRule="auto"/>
        <w:ind w:left="810"/>
        <w:jc w:val="both"/>
        <w:rPr>
          <w:color w:val="000000" w:themeColor="text1"/>
          <w:spacing w:val="-14"/>
          <w:lang w:val="pt-BR"/>
        </w:rPr>
      </w:pPr>
      <w:r>
        <w:rPr>
          <w:color w:val="000000" w:themeColor="text1"/>
          <w:spacing w:val="-14"/>
          <w:lang w:val="pt-BR"/>
        </w:rPr>
        <w:t>Bước 1</w:t>
      </w:r>
      <w:r w:rsidR="00C94DF1" w:rsidRPr="00702B01">
        <w:rPr>
          <w:color w:val="000000" w:themeColor="text1"/>
          <w:spacing w:val="-14"/>
          <w:lang w:val="pt-BR"/>
        </w:rPr>
        <w:t xml:space="preserve">: </w:t>
      </w:r>
      <w:r w:rsidR="007C0983" w:rsidRPr="00702B01">
        <w:rPr>
          <w:color w:val="000000" w:themeColor="text1"/>
          <w:spacing w:val="-14"/>
          <w:lang w:val="pt-BR"/>
        </w:rPr>
        <w:t xml:space="preserve">Tải app </w:t>
      </w:r>
      <w:r w:rsidR="00CD54D5">
        <w:rPr>
          <w:color w:val="000000" w:themeColor="text1"/>
          <w:spacing w:val="-14"/>
          <w:lang w:val="pt-BR"/>
        </w:rPr>
        <w:t>“</w:t>
      </w:r>
      <w:r w:rsidR="007C0983" w:rsidRPr="00702B01">
        <w:rPr>
          <w:color w:val="000000" w:themeColor="text1"/>
          <w:spacing w:val="-14"/>
          <w:lang w:val="pt-BR"/>
        </w:rPr>
        <w:t>Viettel</w:t>
      </w:r>
      <w:r w:rsidR="00E75910">
        <w:rPr>
          <w:color w:val="000000" w:themeColor="text1"/>
          <w:spacing w:val="-14"/>
          <w:lang w:val="pt-BR"/>
        </w:rPr>
        <w:t xml:space="preserve"> Money</w:t>
      </w:r>
      <w:r w:rsidR="00CD54D5">
        <w:rPr>
          <w:color w:val="000000" w:themeColor="text1"/>
          <w:spacing w:val="-14"/>
          <w:lang w:val="pt-BR"/>
        </w:rPr>
        <w:t>”</w:t>
      </w:r>
      <w:r w:rsidR="007C0983" w:rsidRPr="00702B01">
        <w:rPr>
          <w:color w:val="000000" w:themeColor="text1"/>
          <w:spacing w:val="-14"/>
          <w:lang w:val="pt-BR"/>
        </w:rPr>
        <w:t xml:space="preserve"> trên Appstore hoặc CHPlay</w:t>
      </w:r>
      <w:r w:rsidRPr="00702B01">
        <w:rPr>
          <w:color w:val="000000" w:themeColor="text1"/>
          <w:spacing w:val="-14"/>
          <w:lang w:val="pt-BR"/>
        </w:rPr>
        <w:t xml:space="preserve"> </w:t>
      </w:r>
    </w:p>
    <w:p w14:paraId="17C17177" w14:textId="5AE4EA57" w:rsidR="00702B01" w:rsidRDefault="00702B01" w:rsidP="00702B01">
      <w:pPr>
        <w:pStyle w:val="ListParagraph"/>
        <w:numPr>
          <w:ilvl w:val="0"/>
          <w:numId w:val="6"/>
        </w:numPr>
        <w:spacing w:after="0" w:line="252" w:lineRule="auto"/>
        <w:ind w:left="810"/>
        <w:jc w:val="both"/>
        <w:rPr>
          <w:color w:val="000000" w:themeColor="text1"/>
          <w:spacing w:val="-14"/>
          <w:lang w:val="pt-BR"/>
        </w:rPr>
      </w:pPr>
      <w:r>
        <w:rPr>
          <w:color w:val="000000" w:themeColor="text1"/>
          <w:spacing w:val="-14"/>
          <w:lang w:val="pt-BR"/>
        </w:rPr>
        <w:t>Bước 2</w:t>
      </w:r>
      <w:r w:rsidRPr="00702B01">
        <w:rPr>
          <w:color w:val="000000" w:themeColor="text1"/>
          <w:spacing w:val="-14"/>
          <w:lang w:val="pt-BR"/>
        </w:rPr>
        <w:t>: Đăng ký dịch vụ</w:t>
      </w:r>
      <w:r>
        <w:rPr>
          <w:color w:val="000000" w:themeColor="text1"/>
          <w:spacing w:val="-14"/>
          <w:lang w:val="pt-BR"/>
        </w:rPr>
        <w:t xml:space="preserve"> gồm số điện thoại, mật khẩu 6 số</w:t>
      </w:r>
    </w:p>
    <w:p w14:paraId="732A9867" w14:textId="11BA9D94" w:rsidR="00702B01" w:rsidRPr="00BB65C3" w:rsidRDefault="00702B01" w:rsidP="00064399">
      <w:pPr>
        <w:pStyle w:val="ListParagraph"/>
        <w:numPr>
          <w:ilvl w:val="0"/>
          <w:numId w:val="6"/>
        </w:numPr>
        <w:spacing w:after="0" w:line="252" w:lineRule="auto"/>
        <w:ind w:left="810"/>
        <w:jc w:val="both"/>
        <w:rPr>
          <w:color w:val="000000" w:themeColor="text1"/>
          <w:spacing w:val="-14"/>
          <w:lang w:val="pt-BR"/>
        </w:rPr>
      </w:pPr>
      <w:r w:rsidRPr="00702B01">
        <w:rPr>
          <w:color w:val="000000" w:themeColor="text1"/>
          <w:spacing w:val="-14"/>
          <w:lang w:val="pt-BR"/>
        </w:rPr>
        <w:t>Bước 3:</w:t>
      </w:r>
      <w:r>
        <w:rPr>
          <w:color w:val="000000" w:themeColor="text1"/>
          <w:spacing w:val="-14"/>
          <w:lang w:val="pt-BR"/>
        </w:rPr>
        <w:t xml:space="preserve"> </w:t>
      </w:r>
      <w:r w:rsidR="002464DE">
        <w:rPr>
          <w:color w:val="000000" w:themeColor="text1"/>
          <w:spacing w:val="-14"/>
          <w:lang w:val="pt-BR"/>
        </w:rPr>
        <w:t>N</w:t>
      </w:r>
      <w:r w:rsidR="00382EFA">
        <w:rPr>
          <w:color w:val="000000" w:themeColor="text1"/>
          <w:spacing w:val="-14"/>
          <w:lang w:val="pt-BR"/>
        </w:rPr>
        <w:t>hập</w:t>
      </w:r>
      <w:r w:rsidRPr="00702B01">
        <w:rPr>
          <w:color w:val="000000" w:themeColor="text1"/>
          <w:spacing w:val="-14"/>
          <w:lang w:val="pt-BR"/>
        </w:rPr>
        <w:t xml:space="preserve"> thông</w:t>
      </w:r>
      <w:r w:rsidR="00382EFA">
        <w:rPr>
          <w:color w:val="000000" w:themeColor="text1"/>
          <w:spacing w:val="-14"/>
          <w:lang w:val="pt-BR"/>
        </w:rPr>
        <w:t xml:space="preserve"> tin</w:t>
      </w:r>
      <w:r w:rsidRPr="00702B01">
        <w:rPr>
          <w:color w:val="000000" w:themeColor="text1"/>
          <w:spacing w:val="-14"/>
          <w:lang w:val="pt-BR"/>
        </w:rPr>
        <w:t xml:space="preserve"> qua link: </w:t>
      </w:r>
      <w:r w:rsidR="00064399" w:rsidRPr="00064399">
        <w:rPr>
          <w:color w:val="0070C0"/>
        </w:rPr>
        <w:t>https://</w:t>
      </w:r>
      <w:r w:rsidR="00627AAC" w:rsidRPr="00627AAC">
        <w:rPr>
          <w:color w:val="0070C0"/>
        </w:rPr>
        <w:t>bit.ly/DH_KHTN</w:t>
      </w:r>
      <w:r>
        <w:t xml:space="preserve"> </w:t>
      </w:r>
      <w:r w:rsidR="002464DE">
        <w:t>để được hỗ trợ</w:t>
      </w:r>
      <w:r w:rsidR="00354DC1">
        <w:t xml:space="preserve"> nâng </w:t>
      </w:r>
      <w:r w:rsidR="00CC5C9F">
        <w:t xml:space="preserve">hạn mức thanh toán học phí </w:t>
      </w:r>
      <w:r>
        <w:t>(nhân viên Viettel sẽ liên hệ lại trong vòng 24h</w:t>
      </w:r>
      <w:r w:rsidR="00382EFA">
        <w:t xml:space="preserve"> hỗ trợ nâng cấp </w:t>
      </w:r>
      <w:r w:rsidR="002464DE">
        <w:t>gói 3</w:t>
      </w:r>
      <w:r>
        <w:t>)</w:t>
      </w:r>
      <w:r w:rsidR="00BB65C3">
        <w:t>.</w:t>
      </w:r>
    </w:p>
    <w:p w14:paraId="44258DC5" w14:textId="79F8A229" w:rsidR="00BB65C3" w:rsidRPr="00702B01" w:rsidRDefault="00BB65C3" w:rsidP="00BB65C3">
      <w:pPr>
        <w:pStyle w:val="ListParagraph"/>
        <w:spacing w:after="0" w:line="252" w:lineRule="auto"/>
        <w:ind w:left="810"/>
        <w:jc w:val="both"/>
        <w:rPr>
          <w:color w:val="000000" w:themeColor="text1"/>
          <w:spacing w:val="-14"/>
          <w:lang w:val="pt-BR"/>
        </w:rPr>
      </w:pPr>
    </w:p>
    <w:p w14:paraId="6FBC9D33" w14:textId="3AB41AA7" w:rsidR="007C0983" w:rsidRPr="00217BDB" w:rsidRDefault="00702B01" w:rsidP="00617981">
      <w:pPr>
        <w:pStyle w:val="ListParagraph"/>
        <w:numPr>
          <w:ilvl w:val="0"/>
          <w:numId w:val="1"/>
        </w:numPr>
        <w:spacing w:after="0" w:line="252" w:lineRule="auto"/>
        <w:ind w:left="426" w:hanging="426"/>
        <w:jc w:val="both"/>
        <w:rPr>
          <w:b/>
          <w:color w:val="000000" w:themeColor="text1"/>
          <w:spacing w:val="-14"/>
          <w:lang w:val="pt-BR"/>
        </w:rPr>
      </w:pPr>
      <w:r w:rsidRPr="00217BDB">
        <w:rPr>
          <w:b/>
          <w:color w:val="000000" w:themeColor="text1"/>
          <w:spacing w:val="-14"/>
          <w:lang w:val="pt-BR"/>
        </w:rPr>
        <w:t xml:space="preserve">Các bước thanh toán học phí </w:t>
      </w:r>
      <w:r w:rsidR="00C850AA" w:rsidRPr="00217BDB">
        <w:rPr>
          <w:b/>
          <w:color w:val="000000" w:themeColor="text1"/>
          <w:spacing w:val="-14"/>
          <w:lang w:val="pt-BR"/>
        </w:rPr>
        <w:t>trên app Viettel</w:t>
      </w:r>
      <w:r w:rsidR="007475AF">
        <w:rPr>
          <w:b/>
          <w:color w:val="000000" w:themeColor="text1"/>
          <w:spacing w:val="-14"/>
          <w:lang w:val="pt-BR"/>
        </w:rPr>
        <w:t>Money</w:t>
      </w:r>
      <w:r w:rsidR="0080169E">
        <w:rPr>
          <w:b/>
          <w:color w:val="000000" w:themeColor="text1"/>
          <w:spacing w:val="-14"/>
          <w:lang w:val="pt-BR"/>
        </w:rPr>
        <w:t>:</w:t>
      </w:r>
      <w:r w:rsidR="0080169E" w:rsidRPr="00F67FA2">
        <w:rPr>
          <w:b/>
          <w:color w:val="000000" w:themeColor="text1"/>
          <w:spacing w:val="-14"/>
          <w:sz w:val="30"/>
          <w:szCs w:val="30"/>
          <w:lang w:val="pt-BR"/>
        </w:rPr>
        <w:t xml:space="preserve"> </w:t>
      </w:r>
      <w:hyperlink r:id="rId10" w:history="1">
        <w:r w:rsidR="0080169E" w:rsidRPr="00F67FA2">
          <w:rPr>
            <w:rStyle w:val="Hyperlink"/>
            <w:noProof/>
            <w:sz w:val="30"/>
            <w:szCs w:val="30"/>
          </w:rPr>
          <w:t>https://youtu.be/JR0hu9vKBrc</w:t>
        </w:r>
      </w:hyperlink>
    </w:p>
    <w:p w14:paraId="12FC9E74" w14:textId="361842C1" w:rsidR="00562F0E" w:rsidRPr="00562F0E" w:rsidRDefault="00A638ED" w:rsidP="000A5612">
      <w:pPr>
        <w:pStyle w:val="ListParagraph"/>
        <w:spacing w:after="0" w:line="320" w:lineRule="exact"/>
        <w:ind w:left="0"/>
        <w:jc w:val="both"/>
        <w:rPr>
          <w:b/>
          <w:noProof/>
          <w:spacing w:val="-10"/>
          <w:sz w:val="24"/>
          <w:szCs w:val="24"/>
          <w:lang w:val="de-DE"/>
        </w:rPr>
      </w:pPr>
      <w:r w:rsidRPr="00255614">
        <w:rPr>
          <w:noProof/>
          <w:color w:val="000000" w:themeColor="text1"/>
          <w:spacing w:val="-14"/>
        </w:rPr>
        <w:drawing>
          <wp:anchor distT="0" distB="0" distL="114300" distR="114300" simplePos="0" relativeHeight="251673600" behindDoc="0" locked="0" layoutInCell="1" allowOverlap="1" wp14:anchorId="01326BB8" wp14:editId="72A71584">
            <wp:simplePos x="0" y="0"/>
            <wp:positionH relativeFrom="column">
              <wp:posOffset>4178300</wp:posOffset>
            </wp:positionH>
            <wp:positionV relativeFrom="paragraph">
              <wp:posOffset>227330</wp:posOffset>
            </wp:positionV>
            <wp:extent cx="1860550" cy="2406650"/>
            <wp:effectExtent l="19050" t="19050" r="25400" b="12700"/>
            <wp:wrapThrough wrapText="bothSides">
              <wp:wrapPolygon edited="0">
                <wp:start x="-221" y="-171"/>
                <wp:lineTo x="-221" y="21543"/>
                <wp:lineTo x="21674" y="21543"/>
                <wp:lineTo x="21674" y="-171"/>
                <wp:lineTo x="-221" y="-171"/>
              </wp:wrapPolygon>
            </wp:wrapThrough>
            <wp:docPr id="21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37235247-73C1-437F-9674-69AECD8C9C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>
                      <a:extLst>
                        <a:ext uri="{FF2B5EF4-FFF2-40B4-BE49-F238E27FC236}">
                          <a16:creationId xmlns:a16="http://schemas.microsoft.com/office/drawing/2014/main" id="{37235247-73C1-437F-9674-69AECD8C9C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11" b="36716"/>
                    <a:stretch/>
                  </pic:blipFill>
                  <pic:spPr bwMode="auto">
                    <a:xfrm>
                      <a:off x="0" y="0"/>
                      <a:ext cx="1860550" cy="2406650"/>
                    </a:xfrm>
                    <a:prstGeom prst="rect">
                      <a:avLst/>
                    </a:prstGeom>
                    <a:ln w="63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5614">
        <w:rPr>
          <w:noProof/>
          <w:color w:val="000000" w:themeColor="text1"/>
          <w:spacing w:val="-14"/>
        </w:rPr>
        <w:drawing>
          <wp:anchor distT="0" distB="0" distL="114300" distR="114300" simplePos="0" relativeHeight="251672576" behindDoc="0" locked="0" layoutInCell="1" allowOverlap="1" wp14:anchorId="0830E688" wp14:editId="09DE2E04">
            <wp:simplePos x="0" y="0"/>
            <wp:positionH relativeFrom="column">
              <wp:posOffset>2159000</wp:posOffset>
            </wp:positionH>
            <wp:positionV relativeFrom="paragraph">
              <wp:posOffset>227330</wp:posOffset>
            </wp:positionV>
            <wp:extent cx="1829435" cy="2387600"/>
            <wp:effectExtent l="19050" t="19050" r="18415" b="12700"/>
            <wp:wrapThrough wrapText="bothSides">
              <wp:wrapPolygon edited="0">
                <wp:start x="-225" y="-172"/>
                <wp:lineTo x="-225" y="21543"/>
                <wp:lineTo x="21593" y="21543"/>
                <wp:lineTo x="21593" y="-172"/>
                <wp:lineTo x="-225" y="-172"/>
              </wp:wrapPolygon>
            </wp:wrapThrough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C4CA4838-55C6-4866-8F8F-FE5AEDA741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C4CA4838-55C6-4866-8F8F-FE5AEDA741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11" b="34776"/>
                    <a:stretch/>
                  </pic:blipFill>
                  <pic:spPr bwMode="auto">
                    <a:xfrm>
                      <a:off x="0" y="0"/>
                      <a:ext cx="1829435" cy="2387600"/>
                    </a:xfrm>
                    <a:prstGeom prst="rect">
                      <a:avLst/>
                    </a:prstGeom>
                    <a:ln w="63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5614">
        <w:rPr>
          <w:noProof/>
          <w:color w:val="000000" w:themeColor="text1"/>
          <w:spacing w:val="-14"/>
        </w:rPr>
        <w:drawing>
          <wp:anchor distT="0" distB="0" distL="114300" distR="114300" simplePos="0" relativeHeight="251671552" behindDoc="1" locked="0" layoutInCell="1" allowOverlap="1" wp14:anchorId="32B3B098" wp14:editId="5BC5B05E">
            <wp:simplePos x="0" y="0"/>
            <wp:positionH relativeFrom="column">
              <wp:posOffset>260350</wp:posOffset>
            </wp:positionH>
            <wp:positionV relativeFrom="paragraph">
              <wp:posOffset>227330</wp:posOffset>
            </wp:positionV>
            <wp:extent cx="1732280" cy="2400300"/>
            <wp:effectExtent l="19050" t="19050" r="20320" b="19050"/>
            <wp:wrapThrough wrapText="bothSides">
              <wp:wrapPolygon edited="0">
                <wp:start x="-238" y="-171"/>
                <wp:lineTo x="-238" y="21600"/>
                <wp:lineTo x="21616" y="21600"/>
                <wp:lineTo x="21616" y="-171"/>
                <wp:lineTo x="-238" y="-171"/>
              </wp:wrapPolygon>
            </wp:wrapThrough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ACB6E7-1635-43B9-90B1-550934B47C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ACB6E7-1635-43B9-90B1-550934B47C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94" r="2206" b="51090"/>
                    <a:stretch/>
                  </pic:blipFill>
                  <pic:spPr bwMode="auto">
                    <a:xfrm>
                      <a:off x="0" y="0"/>
                      <a:ext cx="1732280" cy="2400300"/>
                    </a:xfrm>
                    <a:prstGeom prst="rect">
                      <a:avLst/>
                    </a:prstGeom>
                    <a:ln w="63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612">
        <w:rPr>
          <w:b/>
          <w:noProof/>
          <w:spacing w:val="-10"/>
          <w:sz w:val="24"/>
          <w:szCs w:val="24"/>
          <w:lang w:val="de-DE"/>
        </w:rPr>
        <w:t xml:space="preserve">              </w:t>
      </w:r>
      <w:r w:rsidR="00562F0E" w:rsidRPr="00562F0E">
        <w:rPr>
          <w:b/>
          <w:noProof/>
          <w:spacing w:val="-10"/>
          <w:sz w:val="24"/>
          <w:szCs w:val="24"/>
          <w:lang w:val="de-DE"/>
        </w:rPr>
        <w:t xml:space="preserve">Bước </w:t>
      </w:r>
      <w:r w:rsidR="000A5612">
        <w:rPr>
          <w:b/>
          <w:noProof/>
          <w:spacing w:val="-10"/>
          <w:sz w:val="24"/>
          <w:szCs w:val="24"/>
          <w:lang w:val="de-DE"/>
        </w:rPr>
        <w:t>1</w:t>
      </w:r>
      <w:r w:rsidR="00562F0E" w:rsidRPr="00562F0E">
        <w:rPr>
          <w:b/>
          <w:noProof/>
          <w:spacing w:val="-10"/>
          <w:sz w:val="24"/>
          <w:szCs w:val="24"/>
          <w:lang w:val="de-DE"/>
        </w:rPr>
        <w:t>: tìm SSC</w:t>
      </w:r>
      <w:r w:rsidR="00562F0E" w:rsidRPr="00562F0E">
        <w:rPr>
          <w:b/>
          <w:noProof/>
          <w:spacing w:val="-10"/>
          <w:sz w:val="24"/>
          <w:szCs w:val="24"/>
          <w:lang w:val="de-DE"/>
        </w:rPr>
        <w:tab/>
        <w:t xml:space="preserve">   </w:t>
      </w:r>
      <w:r>
        <w:rPr>
          <w:b/>
          <w:noProof/>
          <w:spacing w:val="-10"/>
          <w:sz w:val="24"/>
          <w:szCs w:val="24"/>
          <w:lang w:val="de-DE"/>
        </w:rPr>
        <w:t xml:space="preserve">       </w:t>
      </w:r>
      <w:r w:rsidR="00562F0E" w:rsidRPr="00562F0E">
        <w:rPr>
          <w:b/>
          <w:noProof/>
          <w:spacing w:val="-10"/>
          <w:sz w:val="24"/>
          <w:szCs w:val="24"/>
          <w:lang w:val="de-DE"/>
        </w:rPr>
        <w:t xml:space="preserve">Bước </w:t>
      </w:r>
      <w:r w:rsidR="000A5612">
        <w:rPr>
          <w:b/>
          <w:noProof/>
          <w:spacing w:val="-10"/>
          <w:sz w:val="24"/>
          <w:szCs w:val="24"/>
          <w:lang w:val="de-DE"/>
        </w:rPr>
        <w:t>2</w:t>
      </w:r>
      <w:r w:rsidR="00562F0E" w:rsidRPr="00562F0E">
        <w:rPr>
          <w:b/>
          <w:noProof/>
          <w:spacing w:val="-10"/>
          <w:sz w:val="24"/>
          <w:szCs w:val="24"/>
          <w:lang w:val="de-DE"/>
        </w:rPr>
        <w:t xml:space="preserve">: Nhập SSC ID    </w:t>
      </w:r>
      <w:r w:rsidR="000A5612">
        <w:rPr>
          <w:b/>
          <w:noProof/>
          <w:spacing w:val="-10"/>
          <w:sz w:val="24"/>
          <w:szCs w:val="24"/>
          <w:lang w:val="de-DE"/>
        </w:rPr>
        <w:t xml:space="preserve">          </w:t>
      </w:r>
      <w:r w:rsidR="00562F0E" w:rsidRPr="00562F0E">
        <w:rPr>
          <w:b/>
          <w:noProof/>
          <w:spacing w:val="-10"/>
          <w:sz w:val="24"/>
          <w:szCs w:val="24"/>
          <w:lang w:val="de-DE"/>
        </w:rPr>
        <w:t xml:space="preserve"> </w:t>
      </w:r>
      <w:r>
        <w:rPr>
          <w:b/>
          <w:noProof/>
          <w:spacing w:val="-10"/>
          <w:sz w:val="24"/>
          <w:szCs w:val="24"/>
          <w:lang w:val="de-DE"/>
        </w:rPr>
        <w:t xml:space="preserve">        </w:t>
      </w:r>
      <w:r w:rsidR="00562F0E" w:rsidRPr="00562F0E">
        <w:rPr>
          <w:b/>
          <w:noProof/>
          <w:spacing w:val="-10"/>
          <w:sz w:val="24"/>
          <w:szCs w:val="24"/>
          <w:lang w:val="de-DE"/>
        </w:rPr>
        <w:t xml:space="preserve">Bước </w:t>
      </w:r>
      <w:r w:rsidR="000A5612">
        <w:rPr>
          <w:b/>
          <w:noProof/>
          <w:spacing w:val="-10"/>
          <w:sz w:val="24"/>
          <w:szCs w:val="24"/>
          <w:lang w:val="de-DE"/>
        </w:rPr>
        <w:t>3</w:t>
      </w:r>
      <w:r w:rsidR="00562F0E" w:rsidRPr="00562F0E">
        <w:rPr>
          <w:b/>
          <w:noProof/>
          <w:spacing w:val="-10"/>
          <w:sz w:val="24"/>
          <w:szCs w:val="24"/>
          <w:lang w:val="de-DE"/>
        </w:rPr>
        <w:t>: Thanh toán</w:t>
      </w:r>
    </w:p>
    <w:p w14:paraId="09CA1DCC" w14:textId="0CE4E7A3" w:rsidR="000A5612" w:rsidRPr="00562F0E" w:rsidRDefault="000A5612" w:rsidP="000A5612">
      <w:pPr>
        <w:pStyle w:val="ListParagraph"/>
        <w:ind w:left="801"/>
        <w:rPr>
          <w:b/>
          <w:noProof/>
          <w:lang w:val="de-DE"/>
        </w:rPr>
      </w:pPr>
    </w:p>
    <w:p w14:paraId="2CBF425A" w14:textId="01C99E76" w:rsidR="00617981" w:rsidRPr="00FF33D0" w:rsidRDefault="00D35F2F" w:rsidP="00617981">
      <w:pPr>
        <w:pStyle w:val="ListParagraph"/>
        <w:numPr>
          <w:ilvl w:val="0"/>
          <w:numId w:val="1"/>
        </w:numPr>
        <w:spacing w:after="0" w:line="252" w:lineRule="auto"/>
        <w:ind w:left="426" w:hanging="426"/>
        <w:jc w:val="both"/>
        <w:rPr>
          <w:b/>
          <w:color w:val="000000" w:themeColor="text1"/>
          <w:spacing w:val="-14"/>
          <w:lang w:val="pt-BR"/>
        </w:rPr>
      </w:pPr>
      <w:r w:rsidRPr="00FF33D0">
        <w:rPr>
          <w:b/>
          <w:color w:val="000000" w:themeColor="text1"/>
          <w:spacing w:val="-14"/>
          <w:lang w:val="pt-BR"/>
        </w:rPr>
        <w:t>Hướng dẫn nạ</w:t>
      </w:r>
      <w:r w:rsidR="00877435" w:rsidRPr="00FF33D0">
        <w:rPr>
          <w:b/>
          <w:color w:val="000000" w:themeColor="text1"/>
          <w:spacing w:val="-14"/>
          <w:lang w:val="pt-BR"/>
        </w:rPr>
        <w:t>p tiền</w:t>
      </w:r>
      <w:r w:rsidRPr="00FF33D0">
        <w:rPr>
          <w:b/>
          <w:color w:val="000000" w:themeColor="text1"/>
          <w:spacing w:val="-14"/>
          <w:lang w:val="pt-BR"/>
        </w:rPr>
        <w:t xml:space="preserve"> vào app và tiện ích</w:t>
      </w:r>
      <w:r w:rsidR="002337F1" w:rsidRPr="00FF33D0">
        <w:rPr>
          <w:b/>
          <w:color w:val="000000" w:themeColor="text1"/>
          <w:spacing w:val="-14"/>
          <w:lang w:val="pt-BR"/>
        </w:rPr>
        <w:t xml:space="preserve"> khi sử dụng</w:t>
      </w:r>
      <w:r w:rsidR="00617981" w:rsidRPr="00FF33D0">
        <w:rPr>
          <w:b/>
          <w:color w:val="000000" w:themeColor="text1"/>
          <w:spacing w:val="-14"/>
          <w:lang w:val="pt-BR"/>
        </w:rPr>
        <w:t xml:space="preserve"> dịch vụ</w:t>
      </w:r>
      <w:r w:rsidR="00D60373" w:rsidRPr="00FF33D0">
        <w:rPr>
          <w:b/>
          <w:color w:val="000000" w:themeColor="text1"/>
          <w:spacing w:val="-14"/>
          <w:lang w:val="pt-BR"/>
        </w:rPr>
        <w:t xml:space="preserve"> trên app</w:t>
      </w:r>
      <w:r w:rsidR="00617981" w:rsidRPr="00FF33D0">
        <w:rPr>
          <w:b/>
          <w:color w:val="000000" w:themeColor="text1"/>
          <w:spacing w:val="-14"/>
          <w:lang w:val="pt-BR"/>
        </w:rPr>
        <w:t xml:space="preserve"> Viettel</w:t>
      </w:r>
      <w:r w:rsidR="00CA22F1">
        <w:rPr>
          <w:b/>
          <w:color w:val="000000" w:themeColor="text1"/>
          <w:spacing w:val="-14"/>
          <w:lang w:val="pt-BR"/>
        </w:rPr>
        <w:t xml:space="preserve"> Money</w:t>
      </w:r>
      <w:r w:rsidR="00617981" w:rsidRPr="00FF33D0">
        <w:rPr>
          <w:b/>
          <w:color w:val="000000" w:themeColor="text1"/>
          <w:spacing w:val="-14"/>
          <w:lang w:val="pt-BR"/>
        </w:rPr>
        <w:t>:</w:t>
      </w:r>
    </w:p>
    <w:p w14:paraId="40613F00" w14:textId="16BC50F6" w:rsidR="00755800" w:rsidRPr="00391DC6" w:rsidRDefault="00755800" w:rsidP="005235A7">
      <w:pPr>
        <w:numPr>
          <w:ilvl w:val="0"/>
          <w:numId w:val="3"/>
        </w:numPr>
        <w:tabs>
          <w:tab w:val="left" w:pos="993"/>
        </w:tabs>
        <w:spacing w:after="0" w:line="264" w:lineRule="auto"/>
        <w:ind w:left="720"/>
        <w:jc w:val="both"/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</w:pPr>
      <w:r w:rsidRPr="00391DC6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Liên kết tài khoản ngân hàng (</w:t>
      </w:r>
      <w:r w:rsidR="002C2C0D" w:rsidRPr="00391DC6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Clip</w:t>
      </w:r>
      <w:r w:rsidR="00391DC6" w:rsidRPr="00391DC6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 xml:space="preserve"> hướng dẫn </w:t>
      </w:r>
      <w:r w:rsidRPr="00391DC6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 xml:space="preserve"> </w:t>
      </w:r>
      <w:r w:rsidR="005235A7" w:rsidRPr="005235A7">
        <w:rPr>
          <w:rFonts w:ascii="Times New Roman" w:hAnsi="Times New Roman" w:cs="Times New Roman"/>
          <w:i/>
          <w:color w:val="1F497D" w:themeColor="text2"/>
          <w:spacing w:val="-16"/>
          <w:sz w:val="28"/>
          <w:szCs w:val="28"/>
          <w:lang w:val="pt-BR"/>
        </w:rPr>
        <w:t>https://youtu.be/7JoLvSYUlWg</w:t>
      </w:r>
      <w:r w:rsidRPr="00391DC6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)</w:t>
      </w:r>
    </w:p>
    <w:p w14:paraId="6DBAC7B3" w14:textId="77777777" w:rsidR="00755800" w:rsidRDefault="009F5951" w:rsidP="00755800">
      <w:pPr>
        <w:numPr>
          <w:ilvl w:val="0"/>
          <w:numId w:val="3"/>
        </w:numPr>
        <w:tabs>
          <w:tab w:val="left" w:pos="993"/>
        </w:tabs>
        <w:spacing w:after="0" w:line="264" w:lineRule="auto"/>
        <w:ind w:left="720"/>
        <w:jc w:val="both"/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</w:pPr>
      <w:r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N</w:t>
      </w:r>
      <w:r w:rsidR="00755800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ạp tiền</w:t>
      </w:r>
      <w:r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 xml:space="preserve"> vào app</w:t>
      </w:r>
      <w:r w:rsidR="00755800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 xml:space="preserve"> tại các cửa hàng Viettel trên toàn quốc, thời gian làm việc 7 ngày /tuần</w:t>
      </w:r>
      <w:r w:rsidR="00EB1E2C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.</w:t>
      </w:r>
    </w:p>
    <w:p w14:paraId="318C2307" w14:textId="1C377994" w:rsidR="00866698" w:rsidRDefault="00866698" w:rsidP="00530004">
      <w:pPr>
        <w:numPr>
          <w:ilvl w:val="0"/>
          <w:numId w:val="3"/>
        </w:numPr>
        <w:tabs>
          <w:tab w:val="left" w:pos="993"/>
        </w:tabs>
        <w:spacing w:after="0" w:line="264" w:lineRule="auto"/>
        <w:ind w:left="720"/>
        <w:jc w:val="both"/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</w:pPr>
      <w:r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C</w:t>
      </w:r>
      <w:r w:rsidR="00F8204B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ài</w:t>
      </w:r>
      <w:r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 xml:space="preserve"> đặt được trên tất cả các</w:t>
      </w:r>
      <w:r w:rsidR="00D00CDF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 xml:space="preserve"> smartphone và các</w:t>
      </w:r>
      <w:r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 xml:space="preserve"> nhà mạng viễn thông.</w:t>
      </w:r>
    </w:p>
    <w:p w14:paraId="682886E7" w14:textId="3BA82853" w:rsidR="00A80A6E" w:rsidRPr="00A80A6E" w:rsidRDefault="00A80A6E" w:rsidP="00530004">
      <w:pPr>
        <w:numPr>
          <w:ilvl w:val="0"/>
          <w:numId w:val="3"/>
        </w:numPr>
        <w:tabs>
          <w:tab w:val="left" w:pos="993"/>
        </w:tabs>
        <w:spacing w:after="0" w:line="264" w:lineRule="auto"/>
        <w:ind w:left="720"/>
        <w:jc w:val="both"/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</w:pPr>
      <w:r w:rsidRPr="00A80A6E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 xml:space="preserve">Không thu phí khởi tạo, sử dụng và duy trì </w:t>
      </w:r>
      <w:r w:rsidR="00CA22F1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Viettel Money</w:t>
      </w:r>
      <w:r w:rsidRPr="00A80A6E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.</w:t>
      </w:r>
    </w:p>
    <w:p w14:paraId="75CC3111" w14:textId="088E5189" w:rsidR="00A80A6E" w:rsidRPr="00A80A6E" w:rsidRDefault="00A80A6E" w:rsidP="00530004">
      <w:pPr>
        <w:numPr>
          <w:ilvl w:val="0"/>
          <w:numId w:val="3"/>
        </w:numPr>
        <w:tabs>
          <w:tab w:val="left" w:pos="993"/>
        </w:tabs>
        <w:spacing w:after="0" w:line="264" w:lineRule="auto"/>
        <w:ind w:left="720"/>
        <w:jc w:val="both"/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</w:pPr>
      <w:r w:rsidRPr="00A80A6E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 xml:space="preserve">Không yêu cầu duy trì số dư trong tài khoản </w:t>
      </w:r>
      <w:r w:rsidR="00CA22F1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Viettel Money</w:t>
      </w:r>
      <w:r w:rsidRPr="00A80A6E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.</w:t>
      </w:r>
    </w:p>
    <w:p w14:paraId="3583619F" w14:textId="1E3E8182" w:rsidR="00A80A6E" w:rsidRPr="00A80A6E" w:rsidRDefault="00A80A6E" w:rsidP="00530004">
      <w:pPr>
        <w:numPr>
          <w:ilvl w:val="0"/>
          <w:numId w:val="3"/>
        </w:numPr>
        <w:tabs>
          <w:tab w:val="left" w:pos="993"/>
        </w:tabs>
        <w:spacing w:after="0" w:line="264" w:lineRule="auto"/>
        <w:ind w:left="720"/>
        <w:jc w:val="both"/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</w:pPr>
      <w:r w:rsidRPr="003368A6">
        <w:rPr>
          <w:rFonts w:ascii="Times New Roman" w:hAnsi="Times New Roman" w:cs="Times New Roman"/>
          <w:b/>
          <w:bCs/>
          <w:i/>
          <w:spacing w:val="-16"/>
          <w:sz w:val="28"/>
          <w:szCs w:val="28"/>
          <w:lang w:val="pt-BR"/>
        </w:rPr>
        <w:t>Miễn phí giao dịch thanh toán học phí</w:t>
      </w:r>
      <w:r w:rsidR="006D3B25" w:rsidRPr="003368A6">
        <w:rPr>
          <w:rFonts w:ascii="Times New Roman" w:hAnsi="Times New Roman" w:cs="Times New Roman"/>
          <w:b/>
          <w:bCs/>
          <w:i/>
          <w:spacing w:val="-16"/>
          <w:sz w:val="28"/>
          <w:szCs w:val="28"/>
          <w:lang w:val="pt-BR"/>
        </w:rPr>
        <w:t xml:space="preserve"> </w:t>
      </w:r>
      <w:r w:rsidRPr="00A80A6E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 xml:space="preserve">cho nhà trường trên App </w:t>
      </w:r>
      <w:r w:rsidR="00CA22F1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Viettel Money</w:t>
      </w:r>
      <w:r w:rsidRPr="00A80A6E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.</w:t>
      </w:r>
    </w:p>
    <w:p w14:paraId="0C44E1C3" w14:textId="4C869DB3" w:rsidR="00617981" w:rsidRDefault="00617981" w:rsidP="00755800">
      <w:pPr>
        <w:numPr>
          <w:ilvl w:val="0"/>
          <w:numId w:val="3"/>
        </w:numPr>
        <w:tabs>
          <w:tab w:val="left" w:pos="993"/>
        </w:tabs>
        <w:spacing w:after="0" w:line="264" w:lineRule="auto"/>
        <w:ind w:left="720"/>
        <w:jc w:val="both"/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</w:pPr>
      <w:r w:rsidRPr="00D25F45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 xml:space="preserve">Giảm </w:t>
      </w:r>
      <w:r w:rsidR="00721B27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5</w:t>
      </w:r>
      <w:r w:rsidRPr="00D25F45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-</w:t>
      </w:r>
      <w:r w:rsidR="00721B27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10</w:t>
      </w:r>
      <w:r w:rsidRPr="00D25F45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%</w:t>
      </w:r>
      <w:r w:rsidR="00F90AD8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 xml:space="preserve"> thẻ nạp điện thoại</w:t>
      </w:r>
      <w:r w:rsidRPr="00D25F45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 xml:space="preserve"> khi thanh toán cước viễn thông</w:t>
      </w:r>
      <w:r w:rsidR="00100EB4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 xml:space="preserve"> cho</w:t>
      </w:r>
      <w:r w:rsidR="00005F89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 xml:space="preserve"> chính</w:t>
      </w:r>
      <w:r w:rsidR="00100EB4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 xml:space="preserve"> mình.</w:t>
      </w:r>
    </w:p>
    <w:p w14:paraId="4995B6E1" w14:textId="1FB4C952" w:rsidR="00721B27" w:rsidRDefault="00721B27" w:rsidP="00755800">
      <w:pPr>
        <w:numPr>
          <w:ilvl w:val="0"/>
          <w:numId w:val="3"/>
        </w:numPr>
        <w:tabs>
          <w:tab w:val="left" w:pos="993"/>
        </w:tabs>
        <w:spacing w:after="0" w:line="264" w:lineRule="auto"/>
        <w:ind w:left="720"/>
        <w:jc w:val="both"/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</w:pPr>
      <w:r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Giảm ngay 20%</w:t>
      </w:r>
      <w:r w:rsidR="00D9132C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 xml:space="preserve"> giá trị dành cho</w:t>
      </w:r>
      <w:r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 xml:space="preserve"> thuê bao Viettel mua gói data</w:t>
      </w:r>
      <w:r w:rsidR="00D9132C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 xml:space="preserve"> Viettel.</w:t>
      </w:r>
    </w:p>
    <w:p w14:paraId="4E714AA4" w14:textId="46384BD4" w:rsidR="00A43B26" w:rsidRDefault="00B54C1F" w:rsidP="00755800">
      <w:pPr>
        <w:numPr>
          <w:ilvl w:val="0"/>
          <w:numId w:val="3"/>
        </w:numPr>
        <w:tabs>
          <w:tab w:val="left" w:pos="993"/>
        </w:tabs>
        <w:spacing w:after="0" w:line="264" w:lineRule="auto"/>
        <w:ind w:left="720"/>
        <w:jc w:val="both"/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</w:pPr>
      <w:r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Mua vé xem phim trên CGV ng</w:t>
      </w:r>
      <w:r w:rsidR="009D61CE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a</w:t>
      </w:r>
      <w:r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 xml:space="preserve">y trên </w:t>
      </w:r>
      <w:r w:rsidR="00CA22F1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Viettel Money</w:t>
      </w:r>
      <w:r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.</w:t>
      </w:r>
    </w:p>
    <w:p w14:paraId="7E8E0B2C" w14:textId="609FEF18" w:rsidR="002D3453" w:rsidRDefault="00FF4428" w:rsidP="00755800">
      <w:pPr>
        <w:numPr>
          <w:ilvl w:val="0"/>
          <w:numId w:val="3"/>
        </w:numPr>
        <w:tabs>
          <w:tab w:val="left" w:pos="993"/>
        </w:tabs>
        <w:spacing w:after="0" w:line="264" w:lineRule="auto"/>
        <w:ind w:left="720"/>
        <w:jc w:val="both"/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</w:pPr>
      <w:r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Miễn phí c</w:t>
      </w:r>
      <w:r w:rsidR="002D3453"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huyển tiền liên ngân hàng, theo số tài khoản, số thẻ, thanh toán thẻ Visa.</w:t>
      </w:r>
    </w:p>
    <w:p w14:paraId="20B784F1" w14:textId="5F961901" w:rsidR="00966ABE" w:rsidRPr="00D25F45" w:rsidRDefault="00966ABE" w:rsidP="00755800">
      <w:pPr>
        <w:numPr>
          <w:ilvl w:val="0"/>
          <w:numId w:val="3"/>
        </w:numPr>
        <w:tabs>
          <w:tab w:val="left" w:pos="993"/>
        </w:tabs>
        <w:spacing w:after="0" w:line="264" w:lineRule="auto"/>
        <w:ind w:left="720"/>
        <w:jc w:val="both"/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</w:pPr>
      <w:r>
        <w:rPr>
          <w:rFonts w:ascii="Times New Roman" w:hAnsi="Times New Roman" w:cs="Times New Roman"/>
          <w:i/>
          <w:spacing w:val="-16"/>
          <w:sz w:val="28"/>
          <w:szCs w:val="28"/>
          <w:lang w:val="pt-BR"/>
        </w:rPr>
        <w:t>Khuyến mãi giờ vàng, ngày vàng lên đến 50%.</w:t>
      </w:r>
    </w:p>
    <w:p w14:paraId="0F95A2B1" w14:textId="77777777" w:rsidR="0043396B" w:rsidRPr="0027393B" w:rsidRDefault="0043396B" w:rsidP="0043396B">
      <w:pPr>
        <w:pStyle w:val="ListParagraph"/>
        <w:spacing w:after="0" w:line="252" w:lineRule="auto"/>
        <w:ind w:left="450"/>
        <w:jc w:val="both"/>
        <w:rPr>
          <w:spacing w:val="-14"/>
          <w:lang w:val="pt-BR"/>
        </w:rPr>
      </w:pPr>
    </w:p>
    <w:p w14:paraId="7A8F28AE" w14:textId="77777777" w:rsidR="003D5C14" w:rsidRPr="006E2F09" w:rsidRDefault="00156E12">
      <w:pPr>
        <w:pStyle w:val="ListParagraph"/>
        <w:numPr>
          <w:ilvl w:val="0"/>
          <w:numId w:val="1"/>
        </w:numPr>
        <w:spacing w:after="0" w:line="252" w:lineRule="auto"/>
        <w:ind w:left="426" w:hanging="426"/>
        <w:jc w:val="both"/>
        <w:rPr>
          <w:b/>
          <w:color w:val="000000" w:themeColor="text1"/>
          <w:spacing w:val="-14"/>
          <w:lang w:val="pt-BR"/>
        </w:rPr>
      </w:pPr>
      <w:r w:rsidRPr="006E2F09">
        <w:rPr>
          <w:b/>
          <w:color w:val="000000" w:themeColor="text1"/>
          <w:spacing w:val="-14"/>
          <w:lang w:val="pt-BR"/>
        </w:rPr>
        <w:t>Chi tiết liên hệ đầu mối Viettel:</w:t>
      </w:r>
    </w:p>
    <w:p w14:paraId="611886E2" w14:textId="687B484D" w:rsidR="00640159" w:rsidRPr="0027393B" w:rsidRDefault="00156E12" w:rsidP="009D0386">
      <w:pPr>
        <w:spacing w:after="0" w:line="252" w:lineRule="auto"/>
        <w:jc w:val="both"/>
        <w:rPr>
          <w:rFonts w:ascii="Times New Roman" w:hAnsi="Times New Roman" w:cs="Times New Roman"/>
          <w:spacing w:val="-14"/>
          <w:sz w:val="28"/>
          <w:szCs w:val="28"/>
          <w:lang w:val="pt-BR"/>
        </w:rPr>
      </w:pPr>
      <w:r w:rsidRPr="0027393B">
        <w:rPr>
          <w:rFonts w:ascii="Times New Roman" w:hAnsi="Times New Roman" w:cs="Times New Roman"/>
          <w:spacing w:val="-14"/>
          <w:sz w:val="28"/>
          <w:szCs w:val="28"/>
          <w:lang w:val="pt-BR"/>
        </w:rPr>
        <w:t>Họ tên:</w:t>
      </w:r>
      <w:r w:rsidR="009D0386" w:rsidRPr="0027393B">
        <w:rPr>
          <w:rFonts w:ascii="Times New Roman" w:hAnsi="Times New Roman" w:cs="Times New Roman"/>
          <w:spacing w:val="-14"/>
          <w:sz w:val="28"/>
          <w:szCs w:val="28"/>
          <w:lang w:val="pt-BR"/>
        </w:rPr>
        <w:t xml:space="preserve"> </w:t>
      </w:r>
      <w:r w:rsidR="00F0744B" w:rsidRPr="0027393B">
        <w:rPr>
          <w:rFonts w:ascii="Times New Roman" w:hAnsi="Times New Roman" w:cs="Times New Roman"/>
          <w:spacing w:val="-14"/>
          <w:sz w:val="28"/>
          <w:szCs w:val="28"/>
          <w:lang w:val="pt-BR"/>
        </w:rPr>
        <w:t xml:space="preserve"> </w:t>
      </w:r>
      <w:r w:rsidR="00487EDD">
        <w:rPr>
          <w:rFonts w:ascii="Times New Roman" w:hAnsi="Times New Roman" w:cs="Times New Roman"/>
          <w:spacing w:val="-14"/>
          <w:sz w:val="28"/>
          <w:szCs w:val="28"/>
          <w:lang w:val="pt-BR"/>
        </w:rPr>
        <w:t>Nguyễn Ngọc Minh</w:t>
      </w:r>
      <w:r w:rsidR="009D0386" w:rsidRPr="0027393B">
        <w:rPr>
          <w:rFonts w:ascii="Times New Roman" w:hAnsi="Times New Roman" w:cs="Times New Roman"/>
          <w:spacing w:val="-14"/>
          <w:sz w:val="28"/>
          <w:szCs w:val="28"/>
          <w:lang w:val="pt-BR"/>
        </w:rPr>
        <w:t xml:space="preserve">     </w:t>
      </w:r>
      <w:r w:rsidR="00FA6C09">
        <w:rPr>
          <w:rFonts w:ascii="Times New Roman" w:hAnsi="Times New Roman" w:cs="Times New Roman"/>
          <w:spacing w:val="-14"/>
          <w:sz w:val="28"/>
          <w:szCs w:val="28"/>
          <w:lang w:val="pt-BR"/>
        </w:rPr>
        <w:t xml:space="preserve">  </w:t>
      </w:r>
      <w:r w:rsidR="009D0386" w:rsidRPr="0027393B">
        <w:rPr>
          <w:rFonts w:ascii="Times New Roman" w:hAnsi="Times New Roman" w:cs="Times New Roman"/>
          <w:spacing w:val="-14"/>
          <w:sz w:val="28"/>
          <w:szCs w:val="28"/>
          <w:lang w:val="pt-BR"/>
        </w:rPr>
        <w:t xml:space="preserve"> </w:t>
      </w:r>
      <w:r w:rsidR="00BE0637" w:rsidRPr="0027393B">
        <w:rPr>
          <w:rFonts w:ascii="Times New Roman" w:hAnsi="Times New Roman" w:cs="Times New Roman"/>
          <w:spacing w:val="-14"/>
          <w:sz w:val="28"/>
          <w:szCs w:val="28"/>
          <w:lang w:val="pt-BR"/>
        </w:rPr>
        <w:t>C</w:t>
      </w:r>
      <w:r w:rsidRPr="0027393B">
        <w:rPr>
          <w:rFonts w:ascii="Times New Roman" w:hAnsi="Times New Roman" w:cs="Times New Roman"/>
          <w:spacing w:val="-14"/>
          <w:sz w:val="28"/>
          <w:szCs w:val="28"/>
          <w:lang w:val="pt-BR"/>
        </w:rPr>
        <w:t>hức vụ:</w:t>
      </w:r>
      <w:r w:rsidR="00F0744B" w:rsidRPr="0027393B">
        <w:rPr>
          <w:rFonts w:ascii="Times New Roman" w:hAnsi="Times New Roman" w:cs="Times New Roman"/>
          <w:spacing w:val="-14"/>
          <w:sz w:val="28"/>
          <w:szCs w:val="28"/>
          <w:lang w:val="pt-BR"/>
        </w:rPr>
        <w:t xml:space="preserve"> </w:t>
      </w:r>
      <w:r w:rsidR="00FA6C09">
        <w:rPr>
          <w:rFonts w:ascii="Times New Roman" w:hAnsi="Times New Roman" w:cs="Times New Roman"/>
          <w:spacing w:val="-14"/>
          <w:sz w:val="28"/>
          <w:szCs w:val="28"/>
          <w:lang w:val="pt-BR"/>
        </w:rPr>
        <w:t>Nhân viên kinh doanh</w:t>
      </w:r>
      <w:r w:rsidR="00C74BBF" w:rsidRPr="0027393B">
        <w:rPr>
          <w:rFonts w:ascii="Times New Roman" w:hAnsi="Times New Roman" w:cs="Times New Roman"/>
          <w:spacing w:val="-14"/>
          <w:sz w:val="28"/>
          <w:szCs w:val="28"/>
          <w:lang w:val="pt-BR"/>
        </w:rPr>
        <w:t xml:space="preserve">  </w:t>
      </w:r>
      <w:r w:rsidR="00BE0637" w:rsidRPr="0027393B">
        <w:rPr>
          <w:rFonts w:ascii="Times New Roman" w:hAnsi="Times New Roman" w:cs="Times New Roman"/>
          <w:spacing w:val="-14"/>
          <w:sz w:val="28"/>
          <w:szCs w:val="28"/>
          <w:lang w:val="pt-BR"/>
        </w:rPr>
        <w:t xml:space="preserve">            </w:t>
      </w:r>
      <w:r w:rsidR="00C74BBF" w:rsidRPr="0027393B">
        <w:rPr>
          <w:rFonts w:ascii="Times New Roman" w:hAnsi="Times New Roman" w:cs="Times New Roman"/>
          <w:spacing w:val="-14"/>
          <w:sz w:val="28"/>
          <w:szCs w:val="28"/>
          <w:lang w:val="pt-BR"/>
        </w:rPr>
        <w:t xml:space="preserve"> </w:t>
      </w:r>
      <w:r w:rsidRPr="0027393B">
        <w:rPr>
          <w:rFonts w:ascii="Times New Roman" w:hAnsi="Times New Roman" w:cs="Times New Roman"/>
          <w:spacing w:val="-14"/>
          <w:sz w:val="28"/>
          <w:szCs w:val="28"/>
          <w:lang w:val="pt-BR"/>
        </w:rPr>
        <w:t>SĐT</w:t>
      </w:r>
      <w:r w:rsidR="00F0744B" w:rsidRPr="0027393B">
        <w:rPr>
          <w:rFonts w:ascii="Times New Roman" w:hAnsi="Times New Roman" w:cs="Times New Roman"/>
          <w:spacing w:val="-14"/>
          <w:sz w:val="28"/>
          <w:szCs w:val="28"/>
          <w:lang w:val="pt-BR"/>
        </w:rPr>
        <w:t>: 09</w:t>
      </w:r>
      <w:r w:rsidR="00FA6C09">
        <w:rPr>
          <w:rFonts w:ascii="Times New Roman" w:hAnsi="Times New Roman" w:cs="Times New Roman"/>
          <w:spacing w:val="-14"/>
          <w:sz w:val="28"/>
          <w:szCs w:val="28"/>
          <w:lang w:val="pt-BR"/>
        </w:rPr>
        <w:t>7</w:t>
      </w:r>
      <w:r w:rsidR="004D3802">
        <w:rPr>
          <w:rFonts w:ascii="Times New Roman" w:hAnsi="Times New Roman" w:cs="Times New Roman"/>
          <w:spacing w:val="-14"/>
          <w:sz w:val="28"/>
          <w:szCs w:val="28"/>
          <w:lang w:val="pt-BR"/>
        </w:rPr>
        <w:t>9</w:t>
      </w:r>
      <w:r w:rsidR="00FA6C09">
        <w:rPr>
          <w:rFonts w:ascii="Times New Roman" w:hAnsi="Times New Roman" w:cs="Times New Roman"/>
          <w:spacing w:val="-14"/>
          <w:sz w:val="28"/>
          <w:szCs w:val="28"/>
          <w:lang w:val="pt-BR"/>
        </w:rPr>
        <w:t>.</w:t>
      </w:r>
      <w:r w:rsidR="000616E0">
        <w:rPr>
          <w:rFonts w:ascii="Times New Roman" w:hAnsi="Times New Roman" w:cs="Times New Roman"/>
          <w:spacing w:val="-14"/>
          <w:sz w:val="28"/>
          <w:szCs w:val="28"/>
          <w:lang w:val="pt-BR"/>
        </w:rPr>
        <w:t>587739</w:t>
      </w:r>
    </w:p>
    <w:p w14:paraId="04FB66B2" w14:textId="3F8016B5" w:rsidR="003D5C14" w:rsidRPr="004F4A3B" w:rsidRDefault="00196F9A" w:rsidP="009D0386">
      <w:pPr>
        <w:spacing w:after="0" w:line="25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4B5">
        <w:rPr>
          <w:rFonts w:ascii="Times New Roman" w:hAnsi="Times New Roman" w:cs="Times New Roman"/>
          <w:spacing w:val="-14"/>
          <w:sz w:val="28"/>
          <w:szCs w:val="28"/>
          <w:lang w:val="pt-BR"/>
        </w:rPr>
        <w:t>HOTLINE 24/7: 18009000</w:t>
      </w:r>
      <w:r w:rsidR="00702B01" w:rsidRPr="00702B01">
        <w:rPr>
          <w:rFonts w:ascii="Times New Roman" w:hAnsi="Times New Roman" w:cs="Times New Roman"/>
          <w:spacing w:val="-14"/>
          <w:sz w:val="28"/>
          <w:szCs w:val="28"/>
          <w:lang w:val="pt-BR"/>
        </w:rPr>
        <w:t xml:space="preserve"> hoặc Website</w:t>
      </w:r>
      <w:r w:rsidR="00702B01">
        <w:rPr>
          <w:rFonts w:ascii="Times New Roman" w:hAnsi="Times New Roman" w:cs="Times New Roman"/>
          <w:b/>
          <w:spacing w:val="-14"/>
          <w:sz w:val="28"/>
          <w:szCs w:val="28"/>
          <w:lang w:val="pt-BR"/>
        </w:rPr>
        <w:t>:</w:t>
      </w:r>
      <w:r w:rsidR="00702B01" w:rsidRPr="00702B01">
        <w:rPr>
          <w:rFonts w:ascii="Times New Roman" w:hAnsi="Times New Roman" w:cs="Times New Roman"/>
          <w:spacing w:val="-14"/>
          <w:sz w:val="28"/>
          <w:szCs w:val="28"/>
          <w:lang w:val="pt-BR"/>
        </w:rPr>
        <w:t xml:space="preserve"> </w:t>
      </w:r>
      <w:r w:rsidR="00D6307F" w:rsidRPr="00D6307F">
        <w:rPr>
          <w:spacing w:val="-16"/>
          <w:sz w:val="28"/>
          <w:szCs w:val="28"/>
        </w:rPr>
        <w:t>https://1.</w:t>
      </w:r>
      <w:r w:rsidR="00CA22F1">
        <w:rPr>
          <w:spacing w:val="-16"/>
          <w:sz w:val="28"/>
          <w:szCs w:val="28"/>
        </w:rPr>
        <w:t>Viettel Money</w:t>
      </w:r>
      <w:r w:rsidR="00D6307F" w:rsidRPr="00D6307F">
        <w:rPr>
          <w:spacing w:val="-16"/>
          <w:sz w:val="28"/>
          <w:szCs w:val="28"/>
        </w:rPr>
        <w:t>.vn/hocphikhtnhcm</w:t>
      </w:r>
    </w:p>
    <w:sectPr w:rsidR="003D5C14" w:rsidRPr="004F4A3B" w:rsidSect="00755800">
      <w:headerReference w:type="default" r:id="rId14"/>
      <w:footerReference w:type="default" r:id="rId15"/>
      <w:pgSz w:w="11906" w:h="16838"/>
      <w:pgMar w:top="965" w:right="836" w:bottom="913" w:left="135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5002C" w14:textId="77777777" w:rsidR="00A32BBA" w:rsidRDefault="00A32BBA">
      <w:pPr>
        <w:spacing w:after="0" w:line="240" w:lineRule="auto"/>
      </w:pPr>
      <w:r>
        <w:separator/>
      </w:r>
    </w:p>
  </w:endnote>
  <w:endnote w:type="continuationSeparator" w:id="0">
    <w:p w14:paraId="3751F15F" w14:textId="77777777" w:rsidR="00A32BBA" w:rsidRDefault="00A3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45D4" w14:textId="2EF49138" w:rsidR="003D5C14" w:rsidRDefault="003D5C14">
    <w:pPr>
      <w:pStyle w:val="Footer"/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372EB" w14:textId="77777777" w:rsidR="00A32BBA" w:rsidRDefault="00A32BBA">
      <w:pPr>
        <w:spacing w:after="0" w:line="240" w:lineRule="auto"/>
      </w:pPr>
      <w:r>
        <w:separator/>
      </w:r>
    </w:p>
  </w:footnote>
  <w:footnote w:type="continuationSeparator" w:id="0">
    <w:p w14:paraId="3B088EEC" w14:textId="77777777" w:rsidR="00A32BBA" w:rsidRDefault="00A32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D6651" w14:textId="17497043" w:rsidR="003D5C14" w:rsidRDefault="003D5C14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6488"/>
    <w:multiLevelType w:val="hybridMultilevel"/>
    <w:tmpl w:val="ABDA7F4E"/>
    <w:lvl w:ilvl="0" w:tplc="FC06F6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311CDB"/>
    <w:multiLevelType w:val="multilevel"/>
    <w:tmpl w:val="08FC186A"/>
    <w:lvl w:ilvl="0">
      <w:start w:val="1"/>
      <w:numFmt w:val="decimal"/>
      <w:lvlText w:val="%1."/>
      <w:lvlJc w:val="left"/>
      <w:pPr>
        <w:ind w:left="801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521" w:hanging="360"/>
      </w:pPr>
    </w:lvl>
    <w:lvl w:ilvl="2">
      <w:start w:val="1"/>
      <w:numFmt w:val="lowerRoman"/>
      <w:lvlText w:val="%3."/>
      <w:lvlJc w:val="right"/>
      <w:pPr>
        <w:ind w:left="2241" w:hanging="180"/>
      </w:pPr>
    </w:lvl>
    <w:lvl w:ilvl="3">
      <w:start w:val="1"/>
      <w:numFmt w:val="decimal"/>
      <w:lvlText w:val="%4."/>
      <w:lvlJc w:val="left"/>
      <w:pPr>
        <w:ind w:left="2961" w:hanging="360"/>
      </w:pPr>
    </w:lvl>
    <w:lvl w:ilvl="4">
      <w:start w:val="1"/>
      <w:numFmt w:val="lowerLetter"/>
      <w:lvlText w:val="%5."/>
      <w:lvlJc w:val="left"/>
      <w:pPr>
        <w:ind w:left="3681" w:hanging="360"/>
      </w:pPr>
    </w:lvl>
    <w:lvl w:ilvl="5">
      <w:start w:val="1"/>
      <w:numFmt w:val="lowerRoman"/>
      <w:lvlText w:val="%6."/>
      <w:lvlJc w:val="right"/>
      <w:pPr>
        <w:ind w:left="4401" w:hanging="180"/>
      </w:pPr>
    </w:lvl>
    <w:lvl w:ilvl="6">
      <w:start w:val="1"/>
      <w:numFmt w:val="decimal"/>
      <w:lvlText w:val="%7."/>
      <w:lvlJc w:val="left"/>
      <w:pPr>
        <w:ind w:left="5121" w:hanging="360"/>
      </w:pPr>
    </w:lvl>
    <w:lvl w:ilvl="7">
      <w:start w:val="1"/>
      <w:numFmt w:val="lowerLetter"/>
      <w:lvlText w:val="%8."/>
      <w:lvlJc w:val="left"/>
      <w:pPr>
        <w:ind w:left="5841" w:hanging="360"/>
      </w:pPr>
    </w:lvl>
    <w:lvl w:ilvl="8">
      <w:start w:val="1"/>
      <w:numFmt w:val="lowerRoman"/>
      <w:lvlText w:val="%9."/>
      <w:lvlJc w:val="right"/>
      <w:pPr>
        <w:ind w:left="6561" w:hanging="180"/>
      </w:pPr>
    </w:lvl>
  </w:abstractNum>
  <w:abstractNum w:abstractNumId="2" w15:restartNumberingAfterBreak="0">
    <w:nsid w:val="1C855219"/>
    <w:multiLevelType w:val="hybridMultilevel"/>
    <w:tmpl w:val="9600FA36"/>
    <w:lvl w:ilvl="0" w:tplc="E90024A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171960"/>
    <w:multiLevelType w:val="hybridMultilevel"/>
    <w:tmpl w:val="722805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D15F5"/>
    <w:multiLevelType w:val="hybridMultilevel"/>
    <w:tmpl w:val="2EA61DC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DF03B06"/>
    <w:multiLevelType w:val="multilevel"/>
    <w:tmpl w:val="4DF03B06"/>
    <w:lvl w:ilvl="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223EC"/>
    <w:multiLevelType w:val="hybridMultilevel"/>
    <w:tmpl w:val="945AEE90"/>
    <w:lvl w:ilvl="0" w:tplc="9D70694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5653745">
    <w:abstractNumId w:val="1"/>
  </w:num>
  <w:num w:numId="2" w16cid:durableId="601112081">
    <w:abstractNumId w:val="5"/>
  </w:num>
  <w:num w:numId="3" w16cid:durableId="1726565675">
    <w:abstractNumId w:val="6"/>
  </w:num>
  <w:num w:numId="4" w16cid:durableId="1748379969">
    <w:abstractNumId w:val="3"/>
  </w:num>
  <w:num w:numId="5" w16cid:durableId="321473989">
    <w:abstractNumId w:val="0"/>
  </w:num>
  <w:num w:numId="6" w16cid:durableId="1424492718">
    <w:abstractNumId w:val="4"/>
  </w:num>
  <w:num w:numId="7" w16cid:durableId="281693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A59"/>
    <w:rsid w:val="FF5F6E04"/>
    <w:rsid w:val="00005F89"/>
    <w:rsid w:val="00013C55"/>
    <w:rsid w:val="00023537"/>
    <w:rsid w:val="000616E0"/>
    <w:rsid w:val="00063AF8"/>
    <w:rsid w:val="00064399"/>
    <w:rsid w:val="000643D6"/>
    <w:rsid w:val="0007491E"/>
    <w:rsid w:val="0009638B"/>
    <w:rsid w:val="000A08E8"/>
    <w:rsid w:val="000A141F"/>
    <w:rsid w:val="000A5612"/>
    <w:rsid w:val="000C322B"/>
    <w:rsid w:val="000F10D2"/>
    <w:rsid w:val="00100EB4"/>
    <w:rsid w:val="001149C8"/>
    <w:rsid w:val="00130C47"/>
    <w:rsid w:val="001322A6"/>
    <w:rsid w:val="001368A3"/>
    <w:rsid w:val="00156E12"/>
    <w:rsid w:val="00160304"/>
    <w:rsid w:val="00161325"/>
    <w:rsid w:val="0016636A"/>
    <w:rsid w:val="00186D7A"/>
    <w:rsid w:val="00196F9A"/>
    <w:rsid w:val="001B0345"/>
    <w:rsid w:val="001B1D49"/>
    <w:rsid w:val="001E1C41"/>
    <w:rsid w:val="001E5101"/>
    <w:rsid w:val="00206BD5"/>
    <w:rsid w:val="00217BDB"/>
    <w:rsid w:val="002337F1"/>
    <w:rsid w:val="00243792"/>
    <w:rsid w:val="002464DE"/>
    <w:rsid w:val="0025406E"/>
    <w:rsid w:val="00255614"/>
    <w:rsid w:val="002608E1"/>
    <w:rsid w:val="00263F33"/>
    <w:rsid w:val="0026492E"/>
    <w:rsid w:val="0027351C"/>
    <w:rsid w:val="0027393B"/>
    <w:rsid w:val="002767C7"/>
    <w:rsid w:val="00281EF7"/>
    <w:rsid w:val="002837F3"/>
    <w:rsid w:val="00291989"/>
    <w:rsid w:val="002B1A05"/>
    <w:rsid w:val="002C2C0D"/>
    <w:rsid w:val="002D2E1E"/>
    <w:rsid w:val="002D3453"/>
    <w:rsid w:val="002F6031"/>
    <w:rsid w:val="002F76ED"/>
    <w:rsid w:val="00302B57"/>
    <w:rsid w:val="00303C92"/>
    <w:rsid w:val="0032010C"/>
    <w:rsid w:val="003368A6"/>
    <w:rsid w:val="00342430"/>
    <w:rsid w:val="00344933"/>
    <w:rsid w:val="00344FFF"/>
    <w:rsid w:val="00345E01"/>
    <w:rsid w:val="00346312"/>
    <w:rsid w:val="00354DC1"/>
    <w:rsid w:val="00382EFA"/>
    <w:rsid w:val="00383AC8"/>
    <w:rsid w:val="00391DC6"/>
    <w:rsid w:val="003A7025"/>
    <w:rsid w:val="003C2751"/>
    <w:rsid w:val="003C3570"/>
    <w:rsid w:val="003C5887"/>
    <w:rsid w:val="003D5C14"/>
    <w:rsid w:val="003E140D"/>
    <w:rsid w:val="003F1257"/>
    <w:rsid w:val="003F6077"/>
    <w:rsid w:val="00410CC9"/>
    <w:rsid w:val="0043396B"/>
    <w:rsid w:val="0043768D"/>
    <w:rsid w:val="0045486D"/>
    <w:rsid w:val="004567BB"/>
    <w:rsid w:val="00487EDD"/>
    <w:rsid w:val="00497E74"/>
    <w:rsid w:val="004B68E6"/>
    <w:rsid w:val="004C24EE"/>
    <w:rsid w:val="004C7661"/>
    <w:rsid w:val="004C7F26"/>
    <w:rsid w:val="004D3802"/>
    <w:rsid w:val="004E5252"/>
    <w:rsid w:val="004F38D9"/>
    <w:rsid w:val="004F4A3B"/>
    <w:rsid w:val="004F7C65"/>
    <w:rsid w:val="005044DC"/>
    <w:rsid w:val="005235A7"/>
    <w:rsid w:val="00530004"/>
    <w:rsid w:val="005326AE"/>
    <w:rsid w:val="0054564B"/>
    <w:rsid w:val="0054643D"/>
    <w:rsid w:val="00550968"/>
    <w:rsid w:val="00562F0E"/>
    <w:rsid w:val="0057663B"/>
    <w:rsid w:val="005845D9"/>
    <w:rsid w:val="005A09CC"/>
    <w:rsid w:val="005E303F"/>
    <w:rsid w:val="005E6522"/>
    <w:rsid w:val="005E6864"/>
    <w:rsid w:val="005F4B60"/>
    <w:rsid w:val="005F6713"/>
    <w:rsid w:val="005F7244"/>
    <w:rsid w:val="006173B2"/>
    <w:rsid w:val="00617981"/>
    <w:rsid w:val="00627AAC"/>
    <w:rsid w:val="00640159"/>
    <w:rsid w:val="00670AB4"/>
    <w:rsid w:val="006838FF"/>
    <w:rsid w:val="00694214"/>
    <w:rsid w:val="006A15BF"/>
    <w:rsid w:val="006A24A7"/>
    <w:rsid w:val="006B4F86"/>
    <w:rsid w:val="006C387F"/>
    <w:rsid w:val="006D334B"/>
    <w:rsid w:val="006D3B25"/>
    <w:rsid w:val="006E2F09"/>
    <w:rsid w:val="006F46D3"/>
    <w:rsid w:val="006F79CA"/>
    <w:rsid w:val="00702B01"/>
    <w:rsid w:val="00702BC7"/>
    <w:rsid w:val="00714BFF"/>
    <w:rsid w:val="00721B27"/>
    <w:rsid w:val="00727167"/>
    <w:rsid w:val="00740EBE"/>
    <w:rsid w:val="007475AF"/>
    <w:rsid w:val="00755800"/>
    <w:rsid w:val="00765197"/>
    <w:rsid w:val="007775C6"/>
    <w:rsid w:val="00794C0B"/>
    <w:rsid w:val="00796E59"/>
    <w:rsid w:val="007B1654"/>
    <w:rsid w:val="007C0983"/>
    <w:rsid w:val="007D4A59"/>
    <w:rsid w:val="007F17C5"/>
    <w:rsid w:val="007F3962"/>
    <w:rsid w:val="0080169E"/>
    <w:rsid w:val="00805741"/>
    <w:rsid w:val="00822839"/>
    <w:rsid w:val="0084599E"/>
    <w:rsid w:val="00850E97"/>
    <w:rsid w:val="00854D49"/>
    <w:rsid w:val="0085557E"/>
    <w:rsid w:val="00860796"/>
    <w:rsid w:val="00866698"/>
    <w:rsid w:val="00870702"/>
    <w:rsid w:val="00877435"/>
    <w:rsid w:val="008934FF"/>
    <w:rsid w:val="008B32B1"/>
    <w:rsid w:val="008D32A0"/>
    <w:rsid w:val="008E12BE"/>
    <w:rsid w:val="008E31F3"/>
    <w:rsid w:val="008E4BF8"/>
    <w:rsid w:val="008F0148"/>
    <w:rsid w:val="00900838"/>
    <w:rsid w:val="0090544E"/>
    <w:rsid w:val="009075C1"/>
    <w:rsid w:val="00907CE8"/>
    <w:rsid w:val="00922930"/>
    <w:rsid w:val="0092549F"/>
    <w:rsid w:val="00930B11"/>
    <w:rsid w:val="00943C37"/>
    <w:rsid w:val="00944409"/>
    <w:rsid w:val="00956C90"/>
    <w:rsid w:val="009666D8"/>
    <w:rsid w:val="00966ABE"/>
    <w:rsid w:val="009808FD"/>
    <w:rsid w:val="009902A0"/>
    <w:rsid w:val="009B0AD4"/>
    <w:rsid w:val="009B3ED6"/>
    <w:rsid w:val="009B69AD"/>
    <w:rsid w:val="009D0386"/>
    <w:rsid w:val="009D2E8C"/>
    <w:rsid w:val="009D3032"/>
    <w:rsid w:val="009D61CE"/>
    <w:rsid w:val="009E4049"/>
    <w:rsid w:val="009E4B03"/>
    <w:rsid w:val="009E4C68"/>
    <w:rsid w:val="009F5951"/>
    <w:rsid w:val="00A32BBA"/>
    <w:rsid w:val="00A3386C"/>
    <w:rsid w:val="00A43B26"/>
    <w:rsid w:val="00A5550E"/>
    <w:rsid w:val="00A638ED"/>
    <w:rsid w:val="00A65231"/>
    <w:rsid w:val="00A763BE"/>
    <w:rsid w:val="00A77593"/>
    <w:rsid w:val="00A80A6E"/>
    <w:rsid w:val="00A80DCA"/>
    <w:rsid w:val="00A838D5"/>
    <w:rsid w:val="00A83C10"/>
    <w:rsid w:val="00A84F14"/>
    <w:rsid w:val="00A93D5E"/>
    <w:rsid w:val="00A96FE0"/>
    <w:rsid w:val="00AB32DE"/>
    <w:rsid w:val="00AB54B5"/>
    <w:rsid w:val="00AC0C6E"/>
    <w:rsid w:val="00AC1295"/>
    <w:rsid w:val="00AC1BD5"/>
    <w:rsid w:val="00AD0A5E"/>
    <w:rsid w:val="00AD5FF4"/>
    <w:rsid w:val="00AD7CBC"/>
    <w:rsid w:val="00AE0BBF"/>
    <w:rsid w:val="00AE6BFE"/>
    <w:rsid w:val="00AF1500"/>
    <w:rsid w:val="00B229E5"/>
    <w:rsid w:val="00B41D4F"/>
    <w:rsid w:val="00B5200C"/>
    <w:rsid w:val="00B54C1F"/>
    <w:rsid w:val="00B67401"/>
    <w:rsid w:val="00B81A4A"/>
    <w:rsid w:val="00B92AE0"/>
    <w:rsid w:val="00B92F37"/>
    <w:rsid w:val="00BA0763"/>
    <w:rsid w:val="00BB65C3"/>
    <w:rsid w:val="00BC3DAF"/>
    <w:rsid w:val="00BD2A96"/>
    <w:rsid w:val="00BE0637"/>
    <w:rsid w:val="00BE3FC3"/>
    <w:rsid w:val="00BF3281"/>
    <w:rsid w:val="00BF5C2D"/>
    <w:rsid w:val="00C25D82"/>
    <w:rsid w:val="00C37E40"/>
    <w:rsid w:val="00C42D69"/>
    <w:rsid w:val="00C56D55"/>
    <w:rsid w:val="00C74BBF"/>
    <w:rsid w:val="00C850AA"/>
    <w:rsid w:val="00C8643C"/>
    <w:rsid w:val="00C91A6F"/>
    <w:rsid w:val="00C925CB"/>
    <w:rsid w:val="00C94DF1"/>
    <w:rsid w:val="00CA22F1"/>
    <w:rsid w:val="00CC5C9F"/>
    <w:rsid w:val="00CD54D5"/>
    <w:rsid w:val="00CD675D"/>
    <w:rsid w:val="00CE7E89"/>
    <w:rsid w:val="00CF1DD1"/>
    <w:rsid w:val="00CF55DD"/>
    <w:rsid w:val="00D00CDF"/>
    <w:rsid w:val="00D06070"/>
    <w:rsid w:val="00D11FBC"/>
    <w:rsid w:val="00D128AF"/>
    <w:rsid w:val="00D12C4F"/>
    <w:rsid w:val="00D27989"/>
    <w:rsid w:val="00D35F2F"/>
    <w:rsid w:val="00D42304"/>
    <w:rsid w:val="00D57F05"/>
    <w:rsid w:val="00D60373"/>
    <w:rsid w:val="00D6307F"/>
    <w:rsid w:val="00D76CFD"/>
    <w:rsid w:val="00D90582"/>
    <w:rsid w:val="00D9132C"/>
    <w:rsid w:val="00DA621E"/>
    <w:rsid w:val="00DB15E1"/>
    <w:rsid w:val="00DB16BB"/>
    <w:rsid w:val="00DB7FE9"/>
    <w:rsid w:val="00DF24CF"/>
    <w:rsid w:val="00E016DB"/>
    <w:rsid w:val="00E02E8D"/>
    <w:rsid w:val="00E31407"/>
    <w:rsid w:val="00E75910"/>
    <w:rsid w:val="00E81132"/>
    <w:rsid w:val="00EB184F"/>
    <w:rsid w:val="00EB1E2C"/>
    <w:rsid w:val="00EB4EF0"/>
    <w:rsid w:val="00EC0D02"/>
    <w:rsid w:val="00EC5829"/>
    <w:rsid w:val="00ED732A"/>
    <w:rsid w:val="00F00D85"/>
    <w:rsid w:val="00F03DF2"/>
    <w:rsid w:val="00F0635C"/>
    <w:rsid w:val="00F0744B"/>
    <w:rsid w:val="00F1321C"/>
    <w:rsid w:val="00F15449"/>
    <w:rsid w:val="00F17A26"/>
    <w:rsid w:val="00F3013C"/>
    <w:rsid w:val="00F37F3A"/>
    <w:rsid w:val="00F469A9"/>
    <w:rsid w:val="00F50176"/>
    <w:rsid w:val="00F52111"/>
    <w:rsid w:val="00F65562"/>
    <w:rsid w:val="00F67FA2"/>
    <w:rsid w:val="00F8204B"/>
    <w:rsid w:val="00F90AD8"/>
    <w:rsid w:val="00FA6C09"/>
    <w:rsid w:val="00FB4ADC"/>
    <w:rsid w:val="00FD4D88"/>
    <w:rsid w:val="00FE45D0"/>
    <w:rsid w:val="00FF33D0"/>
    <w:rsid w:val="00FF4428"/>
    <w:rsid w:val="00FF461C"/>
    <w:rsid w:val="00FF5907"/>
    <w:rsid w:val="00FF70F5"/>
    <w:rsid w:val="33FE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10CA658"/>
  <w15:docId w15:val="{8EF5DD91-E252-45D1-A6DD-E9571CA3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9" w:lineRule="auto"/>
      <w:ind w:left="720"/>
      <w:contextualSpacing/>
    </w:pPr>
    <w:rPr>
      <w:rFonts w:ascii="Times New Roman" w:hAnsi="Times New Roman" w:cs="Times New Roman"/>
      <w:color w:val="000000"/>
      <w:spacing w:val="-16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Times New Roman" w:hAnsi="Times New Roman" w:cs="Times New Roman"/>
      <w:color w:val="000000"/>
      <w:spacing w:val="-16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702B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youtu.be/JR0hu9vKBr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Linh Doan Thuy (MSB-MKT TK&amp;ST)</dc:creator>
  <cp:lastModifiedBy>Windows User</cp:lastModifiedBy>
  <cp:revision>15</cp:revision>
  <cp:lastPrinted>2020-11-19T10:11:00Z</cp:lastPrinted>
  <dcterms:created xsi:type="dcterms:W3CDTF">2022-03-01T04:38:00Z</dcterms:created>
  <dcterms:modified xsi:type="dcterms:W3CDTF">2022-04-04T10:24:00Z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